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C16303"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C16303"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C16303"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C16303"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C16303"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C16303"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C16303"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C16303"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lastRenderedPageBreak/>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C16303"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C16303"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C16303"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C16303"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C16303"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C16303"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C16303"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C16303"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xml:space="preserve">– лицо, у которого Поставщик закупает Товар или его части, либо привлекает для </w:t>
            </w:r>
            <w:r w:rsidRPr="007616CB">
              <w:rPr>
                <w:sz w:val="20"/>
              </w:rPr>
              <w:lastRenderedPageBreak/>
              <w:t>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lastRenderedPageBreak/>
              <w:t xml:space="preserve">Subsupplier </w:t>
            </w:r>
            <w:r w:rsidR="00801B39">
              <w:rPr>
                <w:sz w:val="20"/>
                <w:lang w:val="en-US"/>
              </w:rPr>
              <w:t>-</w:t>
            </w:r>
            <w:r w:rsidRPr="007616CB">
              <w:rPr>
                <w:sz w:val="20"/>
                <w:lang w:val="en-US"/>
              </w:rPr>
              <w:t xml:space="preserve"> </w:t>
            </w:r>
            <w:r w:rsidR="00801B39" w:rsidRPr="008E5874">
              <w:rPr>
                <w:sz w:val="20"/>
                <w:szCs w:val="20"/>
                <w:lang w:val="en-US"/>
              </w:rPr>
              <w:t xml:space="preserve">a party from which the Supplier shall purchase the Goods or parties thereof, or engage it for </w:t>
            </w:r>
            <w:r w:rsidR="00801B39" w:rsidRPr="008E5874">
              <w:rPr>
                <w:sz w:val="20"/>
                <w:szCs w:val="20"/>
                <w:lang w:val="en-US"/>
              </w:rPr>
              <w:lastRenderedPageBreak/>
              <w:t>the fulfillment of certain Supplier’s obligations hereunder;</w:t>
            </w:r>
          </w:p>
        </w:tc>
      </w:tr>
      <w:tr w:rsidR="007616CB" w:rsidRPr="00C16303"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C16303"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C16303"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C16303"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C16303"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C16303"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C16303"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 xml:space="preserve">Принадлежности должны быть новыми, ранее не использовавшимися и соответствовать всем </w:t>
            </w:r>
            <w:r w:rsidRPr="000F1419">
              <w:rPr>
                <w:sz w:val="20"/>
              </w:rPr>
              <w:lastRenderedPageBreak/>
              <w:t>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lastRenderedPageBreak/>
              <w:t>The list and quantity of Accessories shall be set out herein, as well as in regulatory technical rules, manufacturer’s requirements and common requirements for the supply of such kind of the Goods.</w:t>
            </w:r>
          </w:p>
        </w:tc>
      </w:tr>
      <w:tr w:rsidR="008D64F2" w:rsidRPr="00C16303"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lastRenderedPageBreak/>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C16303"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C16303"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C16303"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C16303"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w:t>
            </w:r>
            <w:r w:rsidR="00572D52" w:rsidRPr="000F1419">
              <w:rPr>
                <w:sz w:val="20"/>
              </w:rPr>
              <w:lastRenderedPageBreak/>
              <w:t xml:space="preserve">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w:t>
            </w:r>
            <w:r w:rsidR="00D56475" w:rsidRPr="00AB692C">
              <w:rPr>
                <w:sz w:val="20"/>
                <w:lang w:val="en-US"/>
              </w:rPr>
              <w:lastRenderedPageBreak/>
              <w:t xml:space="preserve">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C16303"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C16303"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 xml:space="preserve">Поставщик обязан в любое время по письменному запросу Покупателя предоставлять </w:t>
            </w:r>
            <w:r w:rsidR="00572D52" w:rsidRPr="000F1419">
              <w:rPr>
                <w:sz w:val="20"/>
              </w:rPr>
              <w:lastRenderedPageBreak/>
              <w:t>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lastRenderedPageBreak/>
              <w:t>2.5.</w:t>
            </w:r>
            <w:r w:rsidRPr="00931960">
              <w:rPr>
                <w:sz w:val="20"/>
                <w:lang w:val="en-US"/>
              </w:rPr>
              <w:tab/>
            </w:r>
            <w:r w:rsidR="00A676C9" w:rsidRPr="008E5874">
              <w:rPr>
                <w:sz w:val="20"/>
                <w:szCs w:val="20"/>
                <w:lang w:val="en-US"/>
              </w:rPr>
              <w:t xml:space="preserve">The Supplier shall at any time upon the Purchaser’s written request submit accurate and </w:t>
            </w:r>
            <w:r w:rsidR="00A676C9" w:rsidRPr="008E5874">
              <w:rPr>
                <w:sz w:val="20"/>
                <w:szCs w:val="20"/>
                <w:lang w:val="en-US"/>
              </w:rPr>
              <w:lastRenderedPageBreak/>
              <w:t>timely reports on the fulfillment of obligations hereunder, safety and condition of the Goods in the way acceptable for the Purchaser.</w:t>
            </w:r>
          </w:p>
        </w:tc>
      </w:tr>
      <w:tr w:rsidR="00931960" w:rsidRPr="00C16303"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lastRenderedPageBreak/>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C16303"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C16303"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C16303"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C16303"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 xml:space="preserve">Автоматическое уведомление программными средствами о получении электронного сообщения по </w:t>
            </w:r>
            <w:r w:rsidRPr="000F1419">
              <w:rPr>
                <w:sz w:val="20"/>
              </w:rPr>
              <w:lastRenderedPageBreak/>
              <w:t>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lastRenderedPageBreak/>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lastRenderedPageBreak/>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C16303"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C16303"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C16303"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C16303"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C16303"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C16303"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w:t>
            </w:r>
            <w:r w:rsidR="00935768" w:rsidRPr="000F1419">
              <w:rPr>
                <w:sz w:val="20"/>
              </w:rPr>
              <w:lastRenderedPageBreak/>
              <w:t>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lastRenderedPageBreak/>
              <w:t>3.7.</w:t>
            </w:r>
            <w:r w:rsidRPr="00245330">
              <w:rPr>
                <w:sz w:val="20"/>
                <w:lang w:val="en-US"/>
              </w:rPr>
              <w:tab/>
            </w:r>
            <w:r w:rsidR="00246FD9" w:rsidRPr="008E5874">
              <w:rPr>
                <w:sz w:val="20"/>
                <w:szCs w:val="20"/>
                <w:lang w:val="en-US"/>
              </w:rPr>
              <w:t xml:space="preserve">In the event of customer pick-up the Supplier shall notify the Purchaser in writing of the Goods’ readiness for shipment no later than 5 (five) business days prior to the shipment date by sending to the </w:t>
            </w:r>
            <w:r w:rsidR="00246FD9" w:rsidRPr="008E5874">
              <w:rPr>
                <w:sz w:val="20"/>
                <w:szCs w:val="20"/>
                <w:lang w:val="en-US"/>
              </w:rPr>
              <w:lastRenderedPageBreak/>
              <w:t>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lastRenderedPageBreak/>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lastRenderedPageBreak/>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lastRenderedPageBreak/>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lastRenderedPageBreak/>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lastRenderedPageBreak/>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w:t>
            </w:r>
            <w:r w:rsidR="00C64477" w:rsidRPr="000F1419">
              <w:rPr>
                <w:sz w:val="20"/>
                <w:szCs w:val="20"/>
              </w:rPr>
              <w:lastRenderedPageBreak/>
              <w:t>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lastRenderedPageBreak/>
              <w:t>7.5.</w:t>
            </w:r>
            <w:r w:rsidRPr="00710AB7">
              <w:rPr>
                <w:sz w:val="20"/>
                <w:lang w:val="en-US"/>
              </w:rPr>
              <w:tab/>
            </w:r>
            <w:r w:rsidR="008338AE" w:rsidRPr="008E5874">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w:t>
            </w:r>
            <w:r w:rsidR="008338AE" w:rsidRPr="008E5874">
              <w:rPr>
                <w:sz w:val="20"/>
                <w:szCs w:val="20"/>
                <w:lang w:val="en-US"/>
              </w:rPr>
              <w:lastRenderedPageBreak/>
              <w:t>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w:t>
            </w:r>
            <w:r w:rsidRPr="000F1419">
              <w:rPr>
                <w:sz w:val="20"/>
                <w:szCs w:val="20"/>
              </w:rPr>
              <w:lastRenderedPageBreak/>
              <w:t>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lastRenderedPageBreak/>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 xml:space="preserve">при поставке от 1000 метров и более по отдельной позиции Спецификации - допускается до 3 </w:t>
            </w:r>
            <w:r w:rsidR="00872F23" w:rsidRPr="000F1419">
              <w:rPr>
                <w:rFonts w:cs="Times New Roman"/>
                <w:sz w:val="20"/>
                <w:szCs w:val="20"/>
              </w:rPr>
              <w:lastRenderedPageBreak/>
              <w:t>%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lastRenderedPageBreak/>
              <w:t>3.</w:t>
            </w:r>
            <w:r w:rsidRPr="00BF5D3D">
              <w:rPr>
                <w:sz w:val="20"/>
                <w:szCs w:val="20"/>
                <w:lang w:val="en-US"/>
              </w:rPr>
              <w:tab/>
            </w:r>
            <w:r w:rsidR="008338AE" w:rsidRPr="008E5874">
              <w:rPr>
                <w:sz w:val="20"/>
                <w:szCs w:val="20"/>
                <w:lang w:val="en-US"/>
              </w:rPr>
              <w:t xml:space="preserve">For 1,000 meters or more of a separate Specification item delivered - no more than 3% (ten </w:t>
            </w:r>
            <w:r w:rsidR="008338AE" w:rsidRPr="008E5874">
              <w:rPr>
                <w:sz w:val="20"/>
                <w:szCs w:val="20"/>
                <w:lang w:val="en-US"/>
              </w:rPr>
              <w:lastRenderedPageBreak/>
              <w:t>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lastRenderedPageBreak/>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 xml:space="preserve">Поставщик обеспечивает своевременную явку своих представителей для приемки Товара и </w:t>
            </w:r>
            <w:r w:rsidR="00872F23" w:rsidRPr="000F1419">
              <w:rPr>
                <w:sz w:val="20"/>
                <w:szCs w:val="20"/>
              </w:rPr>
              <w:lastRenderedPageBreak/>
              <w:t>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lastRenderedPageBreak/>
              <w:t>8.5.</w:t>
            </w:r>
            <w:r w:rsidRPr="00BF5D3D">
              <w:rPr>
                <w:sz w:val="20"/>
                <w:szCs w:val="20"/>
                <w:lang w:val="en-US"/>
              </w:rPr>
              <w:tab/>
            </w:r>
            <w:r w:rsidR="008338AE" w:rsidRPr="008E5874">
              <w:rPr>
                <w:sz w:val="20"/>
                <w:szCs w:val="20"/>
                <w:lang w:val="en-US"/>
              </w:rPr>
              <w:t xml:space="preserve">The Supplier shall ensure timely arrival of its representatives for the acceptance of the Goods and </w:t>
            </w:r>
            <w:r w:rsidR="008338AE" w:rsidRPr="008E5874">
              <w:rPr>
                <w:sz w:val="20"/>
                <w:szCs w:val="20"/>
                <w:lang w:val="en-US"/>
              </w:rPr>
              <w:lastRenderedPageBreak/>
              <w:t>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w:t>
            </w:r>
            <w:r w:rsidRPr="00F04CE8">
              <w:rPr>
                <w:sz w:val="20"/>
              </w:rPr>
              <w:lastRenderedPageBreak/>
              <w:t xml:space="preserve">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w:t>
            </w:r>
            <w:r w:rsidRPr="00F04CE8">
              <w:rPr>
                <w:rFonts w:asciiTheme="minorHAnsi" w:eastAsiaTheme="minorHAnsi" w:hAnsiTheme="minorHAnsi" w:cstheme="minorBidi"/>
                <w:szCs w:val="22"/>
                <w:lang w:val="ru-RU"/>
              </w:rPr>
              <w:lastRenderedPageBreak/>
              <w:t xml:space="preserve">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w:t>
            </w:r>
            <w:r w:rsidRPr="00F04CE8">
              <w:rPr>
                <w:sz w:val="20"/>
                <w:lang w:val="en-US"/>
              </w:rPr>
              <w:lastRenderedPageBreak/>
              <w:t xml:space="preserve">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408E2D9F" w:rsidR="007E4CFB" w:rsidRDefault="007E4CFB" w:rsidP="007E4CFB">
            <w:pPr>
              <w:pStyle w:val="PlainText"/>
              <w:ind w:left="469"/>
              <w:jc w:val="both"/>
              <w:rPr>
                <w:rFonts w:asciiTheme="minorHAnsi" w:eastAsiaTheme="minorHAnsi" w:hAnsiTheme="minorHAnsi" w:cstheme="minorBidi"/>
                <w:szCs w:val="22"/>
              </w:rPr>
            </w:pPr>
          </w:p>
          <w:p w14:paraId="2978F871" w14:textId="0A2026F0" w:rsidR="001F7FF0" w:rsidRDefault="001F7FF0" w:rsidP="007E4CFB">
            <w:pPr>
              <w:pStyle w:val="PlainText"/>
              <w:ind w:left="469"/>
              <w:jc w:val="both"/>
              <w:rPr>
                <w:rFonts w:asciiTheme="minorHAnsi" w:eastAsiaTheme="minorHAnsi" w:hAnsiTheme="minorHAnsi" w:cstheme="minorBidi"/>
                <w:szCs w:val="22"/>
              </w:rPr>
            </w:pPr>
          </w:p>
          <w:p w14:paraId="0E827140" w14:textId="55B06D36" w:rsidR="001F7FF0" w:rsidRDefault="001F7FF0" w:rsidP="007E4CFB">
            <w:pPr>
              <w:pStyle w:val="PlainText"/>
              <w:ind w:left="469"/>
              <w:jc w:val="both"/>
              <w:rPr>
                <w:rFonts w:asciiTheme="minorHAnsi" w:eastAsiaTheme="minorHAnsi" w:hAnsiTheme="minorHAnsi" w:cstheme="minorBidi"/>
                <w:szCs w:val="22"/>
              </w:rPr>
            </w:pPr>
          </w:p>
          <w:p w14:paraId="6C5AA61A" w14:textId="77777777" w:rsidR="001F7FF0" w:rsidRPr="00F04CE8" w:rsidRDefault="001F7FF0"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lastRenderedPageBreak/>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 xml:space="preserve">Поставщик обязан распорядиться Товаром, принятым Покупателем на ответственное хранение, в </w:t>
            </w:r>
            <w:r w:rsidR="00872F23" w:rsidRPr="000F1419">
              <w:rPr>
                <w:sz w:val="20"/>
                <w:szCs w:val="20"/>
              </w:rPr>
              <w:lastRenderedPageBreak/>
              <w:t>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9.4.</w:t>
            </w:r>
            <w:r w:rsidRPr="00BF5D3D">
              <w:rPr>
                <w:sz w:val="20"/>
                <w:szCs w:val="20"/>
                <w:lang w:val="en-US"/>
              </w:rPr>
              <w:tab/>
            </w:r>
            <w:r w:rsidR="008338AE" w:rsidRPr="008E5874">
              <w:rPr>
                <w:sz w:val="20"/>
                <w:szCs w:val="20"/>
                <w:lang w:val="en-US"/>
              </w:rPr>
              <w:t xml:space="preserve">The Supplier shall dispose of the Goods accepted by the Purchaser for safe custody within 30 </w:t>
            </w:r>
            <w:r w:rsidR="008338AE" w:rsidRPr="008E5874">
              <w:rPr>
                <w:sz w:val="20"/>
                <w:szCs w:val="20"/>
                <w:lang w:val="en-US"/>
              </w:rPr>
              <w:lastRenderedPageBreak/>
              <w:t>(thirty)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lastRenderedPageBreak/>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w:t>
            </w:r>
            <w:r w:rsidR="00AD6812" w:rsidRPr="000F1419">
              <w:rPr>
                <w:sz w:val="20"/>
                <w:szCs w:val="20"/>
              </w:rPr>
              <w:lastRenderedPageBreak/>
              <w:t>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lastRenderedPageBreak/>
              <w:t>10.3.</w:t>
            </w:r>
            <w:r w:rsidRPr="00BF5D3D">
              <w:rPr>
                <w:sz w:val="20"/>
                <w:szCs w:val="20"/>
                <w:lang w:val="en-US"/>
              </w:rPr>
              <w:tab/>
            </w:r>
            <w:r w:rsidR="00914257" w:rsidRPr="008E5874">
              <w:rPr>
                <w:sz w:val="20"/>
                <w:szCs w:val="20"/>
                <w:lang w:val="en-US"/>
              </w:rPr>
              <w:t xml:space="preserve">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w:t>
            </w:r>
            <w:r w:rsidR="00914257" w:rsidRPr="008E5874">
              <w:rPr>
                <w:sz w:val="20"/>
                <w:szCs w:val="20"/>
                <w:lang w:val="en-US"/>
              </w:rPr>
              <w:lastRenderedPageBreak/>
              <w:t>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lastRenderedPageBreak/>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w:t>
            </w:r>
            <w:r w:rsidR="00134B59" w:rsidRPr="000F1419">
              <w:rPr>
                <w:sz w:val="20"/>
                <w:szCs w:val="20"/>
              </w:rPr>
              <w:lastRenderedPageBreak/>
              <w:t>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w:t>
            </w:r>
            <w:r w:rsidR="00914257" w:rsidRPr="008E5874">
              <w:rPr>
                <w:sz w:val="20"/>
                <w:szCs w:val="20"/>
                <w:lang w:val="en-US"/>
              </w:rPr>
              <w:lastRenderedPageBreak/>
              <w:t>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lastRenderedPageBreak/>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 xml:space="preserve">все налоги и платежи, связанные с природными ресурсами (платежи за пользование </w:t>
            </w:r>
            <w:r w:rsidR="004910A7" w:rsidRPr="000F1419">
              <w:rPr>
                <w:rFonts w:eastAsia="Times New Roman" w:cs="Times New Roman"/>
                <w:sz w:val="20"/>
                <w:szCs w:val="20"/>
                <w:lang w:eastAsia="ru-RU"/>
              </w:rPr>
              <w:lastRenderedPageBreak/>
              <w:t>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lastRenderedPageBreak/>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 xml:space="preserve">all taxes on any property or equipment (including materials and consumables) of the Supplier </w:t>
            </w:r>
            <w:r w:rsidR="00914257" w:rsidRPr="008E5874">
              <w:rPr>
                <w:sz w:val="20"/>
                <w:szCs w:val="20"/>
                <w:lang w:val="en-US"/>
              </w:rPr>
              <w:lastRenderedPageBreak/>
              <w:t>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lastRenderedPageBreak/>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lastRenderedPageBreak/>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 xml:space="preserve">Подобное уведомление никоим образом не освобождает Поставщика от уплаты пеней/неустоек за допущенную им просрочку исполнения своих </w:t>
            </w:r>
            <w:r w:rsidRPr="000F1419">
              <w:rPr>
                <w:sz w:val="20"/>
                <w:szCs w:val="20"/>
              </w:rPr>
              <w:lastRenderedPageBreak/>
              <w:t>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lastRenderedPageBreak/>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w:t>
            </w:r>
            <w:r w:rsidR="00501444" w:rsidRPr="000F1419">
              <w:rPr>
                <w:sz w:val="20"/>
                <w:szCs w:val="20"/>
              </w:rPr>
              <w:lastRenderedPageBreak/>
              <w:t>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12.10.</w:t>
            </w:r>
            <w:r w:rsidRPr="00BF5D3D">
              <w:rPr>
                <w:sz w:val="20"/>
                <w:szCs w:val="20"/>
                <w:lang w:val="en-US"/>
              </w:rPr>
              <w:tab/>
            </w:r>
            <w:r w:rsidR="007E1057" w:rsidRPr="008E5874">
              <w:rPr>
                <w:sz w:val="20"/>
                <w:szCs w:val="20"/>
                <w:lang w:val="en-US"/>
              </w:rPr>
              <w:t xml:space="preserve">The Supplier shall warrant and represent that the Goods handed over by the Supplier to the Purchaser’s ownership are not attached, pledged, encumbered with third party rights and obligations. Otherwise the Supplier shall repay all losses arising in </w:t>
            </w:r>
            <w:r w:rsidR="007E1057" w:rsidRPr="008E5874">
              <w:rPr>
                <w:sz w:val="20"/>
                <w:szCs w:val="20"/>
                <w:lang w:val="en-US"/>
              </w:rPr>
              <w:lastRenderedPageBreak/>
              <w:t>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lastRenderedPageBreak/>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w:t>
            </w:r>
            <w:r w:rsidR="00844EB3" w:rsidRPr="000F1419">
              <w:rPr>
                <w:color w:val="000000"/>
                <w:sz w:val="20"/>
                <w:szCs w:val="20"/>
              </w:rPr>
              <w:lastRenderedPageBreak/>
              <w:t>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lastRenderedPageBreak/>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 xml:space="preserve">Применимым правом является право Российской Федерации. Все вопросы, не </w:t>
            </w:r>
            <w:r w:rsidR="002C4E8C" w:rsidRPr="000F1419">
              <w:rPr>
                <w:color w:val="000000"/>
                <w:sz w:val="20"/>
                <w:szCs w:val="20"/>
              </w:rPr>
              <w:lastRenderedPageBreak/>
              <w:t>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lastRenderedPageBreak/>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 xml:space="preserve">В случае такого отказа от Договора при обязательном условии, что оно не было вызвано невыполнением Поставщиком своих обязательств, </w:t>
            </w:r>
            <w:r w:rsidR="00523FEF" w:rsidRPr="000F1419">
              <w:rPr>
                <w:color w:val="000000"/>
                <w:sz w:val="20"/>
                <w:szCs w:val="20"/>
              </w:rPr>
              <w:lastRenderedPageBreak/>
              <w:t>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15.2.</w:t>
            </w:r>
            <w:r w:rsidRPr="008E5874">
              <w:rPr>
                <w:sz w:val="20"/>
                <w:szCs w:val="20"/>
                <w:lang w:val="en-US"/>
              </w:rPr>
              <w:tab/>
            </w:r>
            <w:r w:rsidR="00567802" w:rsidRPr="008E5874">
              <w:rPr>
                <w:sz w:val="20"/>
                <w:szCs w:val="20"/>
                <w:lang w:val="en-US"/>
              </w:rPr>
              <w:t xml:space="preserve">In the event of such repudiation hereof subject to an obligatory provision stating that it has not been caused by the Supplier’s failure to fulfill its </w:t>
            </w:r>
            <w:r w:rsidR="00567802" w:rsidRPr="008E5874">
              <w:rPr>
                <w:sz w:val="20"/>
                <w:szCs w:val="20"/>
                <w:lang w:val="en-US"/>
              </w:rPr>
              <w:lastRenderedPageBreak/>
              <w:t>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 xml:space="preserve">Вся информация, касающаяся Договора и его исполнения, является конфиденциальной и не </w:t>
            </w:r>
            <w:r w:rsidR="00702913" w:rsidRPr="000F1419">
              <w:rPr>
                <w:color w:val="000000"/>
                <w:sz w:val="20"/>
                <w:szCs w:val="20"/>
              </w:rPr>
              <w:lastRenderedPageBreak/>
              <w:t>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w:t>
            </w:r>
            <w:r w:rsidR="004A328E" w:rsidRPr="008E5874">
              <w:rPr>
                <w:sz w:val="20"/>
                <w:szCs w:val="20"/>
                <w:lang w:val="en-US"/>
              </w:rPr>
              <w:lastRenderedPageBreak/>
              <w:t xml:space="preserve">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lastRenderedPageBreak/>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lastRenderedPageBreak/>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19C653F" w:rsidR="000574B6" w:rsidRDefault="000574B6" w:rsidP="007A1E41">
                                <w:pPr>
                                  <w:jc w:val="center"/>
                                </w:pPr>
                                <w:r>
                                  <w:fldChar w:fldCharType="begin"/>
                                </w:r>
                                <w:r>
                                  <w:instrText>PAGE    \* MERGEFORMAT</w:instrText>
                                </w:r>
                                <w:r>
                                  <w:fldChar w:fldCharType="separate"/>
                                </w:r>
                                <w:r w:rsidR="00C16303" w:rsidRPr="00C16303">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19C653F" w:rsidR="000574B6" w:rsidRDefault="000574B6" w:rsidP="007A1E41">
                          <w:pPr>
                            <w:jc w:val="center"/>
                          </w:pPr>
                          <w:r>
                            <w:fldChar w:fldCharType="begin"/>
                          </w:r>
                          <w:r>
                            <w:instrText>PAGE    \* MERGEFORMAT</w:instrText>
                          </w:r>
                          <w:r>
                            <w:fldChar w:fldCharType="separate"/>
                          </w:r>
                          <w:r w:rsidR="00C16303" w:rsidRPr="00C16303">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16303"/>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a1f98378-c797-4c3e-8f04-ddadc3b43477"/>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22312</Words>
  <Characters>127183</Characters>
  <Application>Microsoft Office Word</Application>
  <DocSecurity>4</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2023-10-25T06:57:00Z</dcterms:created>
  <dcterms:modified xsi:type="dcterms:W3CDTF">2023-10-25T06:57:00Z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